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93DD9" w14:textId="5CEFF654" w:rsidR="00EF58A8" w:rsidRPr="00522C62" w:rsidRDefault="00146DC8" w:rsidP="00522C62">
      <w:pPr>
        <w:rPr>
          <w:sz w:val="40"/>
          <w:szCs w:val="40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1933F1AC" wp14:editId="78CB174B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09750" cy="1828800"/>
            <wp:effectExtent l="19050" t="0" r="0" b="0"/>
            <wp:wrapSquare wrapText="bothSides"/>
            <wp:docPr id="2" name="Obrázek 1" descr="litobor_zn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tobor_znak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28800"/>
                    </a:xfrm>
                    <a:prstGeom prst="rect">
                      <a:avLst/>
                    </a:prstGeom>
                    <a:solidFill>
                      <a:srgbClr val="FFFF00"/>
                    </a:solidFill>
                  </pic:spPr>
                </pic:pic>
              </a:graphicData>
            </a:graphic>
          </wp:anchor>
        </w:drawing>
      </w:r>
      <w:r w:rsidR="00EF58A8">
        <w:t xml:space="preserve">           </w:t>
      </w:r>
      <w:r w:rsidR="00522C62">
        <w:rPr>
          <w:sz w:val="40"/>
          <w:szCs w:val="40"/>
        </w:rPr>
        <w:t xml:space="preserve">O B E C N Í </w:t>
      </w:r>
      <w:r w:rsidR="004F64A7">
        <w:rPr>
          <w:sz w:val="40"/>
          <w:szCs w:val="40"/>
        </w:rPr>
        <w:t xml:space="preserve"> </w:t>
      </w:r>
      <w:r w:rsidR="00522C62">
        <w:rPr>
          <w:sz w:val="40"/>
          <w:szCs w:val="40"/>
        </w:rPr>
        <w:t xml:space="preserve"> Ú Ř A D</w:t>
      </w:r>
      <w:r w:rsidR="004F64A7">
        <w:rPr>
          <w:sz w:val="40"/>
          <w:szCs w:val="40"/>
        </w:rPr>
        <w:t xml:space="preserve"> </w:t>
      </w:r>
      <w:r w:rsidR="00522C62">
        <w:rPr>
          <w:sz w:val="40"/>
          <w:szCs w:val="40"/>
        </w:rPr>
        <w:t xml:space="preserve">  L I T O B O Ř</w:t>
      </w:r>
      <w:r w:rsidR="00EF58A8">
        <w:t xml:space="preserve">                                      </w:t>
      </w:r>
    </w:p>
    <w:p w14:paraId="32667D7B" w14:textId="77777777" w:rsidR="00522C62" w:rsidRPr="00522C62" w:rsidRDefault="00522C62" w:rsidP="004818DF">
      <w:pPr>
        <w:spacing w:line="240" w:lineRule="auto"/>
        <w:rPr>
          <w:sz w:val="32"/>
          <w:szCs w:val="32"/>
        </w:rPr>
      </w:pPr>
      <w:r>
        <w:rPr>
          <w:sz w:val="40"/>
          <w:szCs w:val="40"/>
        </w:rPr>
        <w:t xml:space="preserve">                          </w:t>
      </w:r>
      <w:r>
        <w:rPr>
          <w:sz w:val="32"/>
          <w:szCs w:val="32"/>
        </w:rPr>
        <w:t>Litoboř 14</w:t>
      </w:r>
    </w:p>
    <w:p w14:paraId="20E8B4BF" w14:textId="77777777" w:rsidR="004818DF" w:rsidRPr="004818DF" w:rsidRDefault="004818DF" w:rsidP="004818DF">
      <w:pPr>
        <w:spacing w:after="0"/>
        <w:rPr>
          <w:sz w:val="32"/>
          <w:szCs w:val="32"/>
        </w:rPr>
      </w:pPr>
      <w:r>
        <w:t xml:space="preserve">                                       </w:t>
      </w:r>
      <w:r>
        <w:rPr>
          <w:sz w:val="32"/>
          <w:szCs w:val="32"/>
        </w:rPr>
        <w:t>552 05 Litoboř</w:t>
      </w:r>
    </w:p>
    <w:p w14:paraId="1A6ACDCB" w14:textId="77777777" w:rsidR="001229E8" w:rsidRPr="004818DF" w:rsidRDefault="00EF58A8" w:rsidP="004818DF">
      <w:pPr>
        <w:rPr>
          <w:sz w:val="32"/>
          <w:szCs w:val="32"/>
        </w:rPr>
      </w:pPr>
      <w:r>
        <w:br w:type="textWrapping" w:clear="all"/>
      </w:r>
      <w:r w:rsidR="004818DF">
        <w:rPr>
          <w:sz w:val="32"/>
          <w:szCs w:val="32"/>
        </w:rPr>
        <w:t>-----------------------------------------------------------------------------------------------------</w:t>
      </w:r>
    </w:p>
    <w:p w14:paraId="0E65A663" w14:textId="77777777" w:rsidR="00146DC8" w:rsidRPr="004818DF" w:rsidRDefault="00146DC8" w:rsidP="00146DC8">
      <w:pPr>
        <w:rPr>
          <w:sz w:val="32"/>
          <w:szCs w:val="32"/>
        </w:rPr>
      </w:pPr>
    </w:p>
    <w:p w14:paraId="6CACDBEF" w14:textId="08293E00" w:rsidR="00146DC8" w:rsidRDefault="0052121A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Záměr obce Litoboř prodat pozemek</w:t>
      </w:r>
    </w:p>
    <w:p w14:paraId="6D0E7F28" w14:textId="5FB45BA6" w:rsidR="0052121A" w:rsidRDefault="004F64A7" w:rsidP="00146DC8">
      <w:pPr>
        <w:rPr>
          <w:sz w:val="32"/>
          <w:szCs w:val="32"/>
        </w:rPr>
      </w:pPr>
      <w:r>
        <w:rPr>
          <w:sz w:val="32"/>
          <w:szCs w:val="32"/>
        </w:rPr>
        <w:t>Obec Litoboř v souladu s §39 ods.1 zákona č. 128/2000 sb. o obcích ve znění pozdějších předpisů, zveřejňuje záměr prodat následující pozemek ve vlastnictví obce Litoboř.</w:t>
      </w:r>
    </w:p>
    <w:p w14:paraId="43CB4F7E" w14:textId="30C0A1F9" w:rsidR="004F64A7" w:rsidRDefault="004F64A7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Specifikace pozemku:</w:t>
      </w:r>
    </w:p>
    <w:p w14:paraId="0A896D38" w14:textId="292CC4A8" w:rsidR="004F64A7" w:rsidRDefault="004F64A7" w:rsidP="004F64A7">
      <w:pPr>
        <w:spacing w:after="0"/>
        <w:rPr>
          <w:sz w:val="32"/>
          <w:szCs w:val="32"/>
        </w:rPr>
      </w:pPr>
      <w:r>
        <w:rPr>
          <w:sz w:val="32"/>
          <w:szCs w:val="32"/>
        </w:rPr>
        <w:t>Pozemek parcelní č.</w:t>
      </w:r>
      <w:r w:rsidR="004C00BE">
        <w:rPr>
          <w:sz w:val="32"/>
          <w:szCs w:val="32"/>
        </w:rPr>
        <w:t>774/40</w:t>
      </w:r>
    </w:p>
    <w:p w14:paraId="12F40019" w14:textId="3B58E653" w:rsidR="004F64A7" w:rsidRDefault="004F64A7" w:rsidP="004F64A7">
      <w:pPr>
        <w:spacing w:after="0"/>
        <w:rPr>
          <w:sz w:val="32"/>
          <w:szCs w:val="32"/>
        </w:rPr>
      </w:pPr>
      <w:r>
        <w:rPr>
          <w:sz w:val="32"/>
          <w:szCs w:val="32"/>
        </w:rPr>
        <w:t>Druh pozemku:</w:t>
      </w:r>
      <w:r w:rsidR="004C00BE">
        <w:rPr>
          <w:sz w:val="32"/>
          <w:szCs w:val="32"/>
        </w:rPr>
        <w:t xml:space="preserve"> Ostatní plocha</w:t>
      </w:r>
    </w:p>
    <w:p w14:paraId="58F40939" w14:textId="0A2F86CC" w:rsidR="004F64A7" w:rsidRPr="005A2D24" w:rsidRDefault="004F64A7" w:rsidP="00815D43">
      <w:pPr>
        <w:spacing w:after="0"/>
        <w:rPr>
          <w:sz w:val="32"/>
          <w:szCs w:val="32"/>
          <w:vertAlign w:val="superscript"/>
        </w:rPr>
      </w:pPr>
      <w:r>
        <w:rPr>
          <w:sz w:val="32"/>
          <w:szCs w:val="32"/>
        </w:rPr>
        <w:t>Výměra:</w:t>
      </w:r>
      <w:r w:rsidR="004C00BE">
        <w:rPr>
          <w:sz w:val="32"/>
          <w:szCs w:val="32"/>
        </w:rPr>
        <w:t xml:space="preserve"> 3 m</w:t>
      </w:r>
      <w:r w:rsidR="005A2D24">
        <w:rPr>
          <w:sz w:val="32"/>
          <w:szCs w:val="32"/>
          <w:vertAlign w:val="superscript"/>
        </w:rPr>
        <w:t>2</w:t>
      </w:r>
    </w:p>
    <w:p w14:paraId="545650F7" w14:textId="7FC3291A" w:rsidR="004F64A7" w:rsidRDefault="004F64A7" w:rsidP="00815D43">
      <w:pPr>
        <w:spacing w:after="0"/>
        <w:rPr>
          <w:sz w:val="32"/>
          <w:szCs w:val="32"/>
        </w:rPr>
      </w:pPr>
      <w:r>
        <w:rPr>
          <w:sz w:val="32"/>
          <w:szCs w:val="32"/>
        </w:rPr>
        <w:t>Katastrální území:</w:t>
      </w:r>
      <w:r w:rsidR="004C00BE">
        <w:rPr>
          <w:sz w:val="32"/>
          <w:szCs w:val="32"/>
        </w:rPr>
        <w:t xml:space="preserve"> Královéhradecký kraj katastrální pracoviště Náchod</w:t>
      </w:r>
    </w:p>
    <w:p w14:paraId="7DFBE393" w14:textId="138A5B10" w:rsidR="004F64A7" w:rsidRDefault="004F64A7" w:rsidP="00146DC8">
      <w:pPr>
        <w:rPr>
          <w:sz w:val="32"/>
          <w:szCs w:val="32"/>
        </w:rPr>
      </w:pPr>
      <w:r>
        <w:rPr>
          <w:sz w:val="32"/>
          <w:szCs w:val="32"/>
        </w:rPr>
        <w:t>Zapsáno na L</w:t>
      </w:r>
      <w:r w:rsidR="00815D43">
        <w:rPr>
          <w:sz w:val="32"/>
          <w:szCs w:val="32"/>
        </w:rPr>
        <w:t>V č</w:t>
      </w:r>
      <w:r w:rsidR="004C00BE">
        <w:rPr>
          <w:sz w:val="32"/>
          <w:szCs w:val="32"/>
        </w:rPr>
        <w:t xml:space="preserve"> 10001</w:t>
      </w:r>
    </w:p>
    <w:p w14:paraId="1D36E19A" w14:textId="0E8AB818" w:rsidR="00815D43" w:rsidRDefault="00815D43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Podmínky prodeje:</w:t>
      </w:r>
    </w:p>
    <w:p w14:paraId="789FDD1C" w14:textId="43B9740D" w:rsidR="00815D43" w:rsidRDefault="00815D43" w:rsidP="00815D43">
      <w:pPr>
        <w:spacing w:after="0"/>
        <w:rPr>
          <w:sz w:val="32"/>
          <w:szCs w:val="32"/>
        </w:rPr>
      </w:pPr>
      <w:r>
        <w:rPr>
          <w:sz w:val="32"/>
          <w:szCs w:val="32"/>
        </w:rPr>
        <w:t>Pozemek bude prodán za cenu nejvyšší nabídce.</w:t>
      </w:r>
    </w:p>
    <w:p w14:paraId="43C2E4BA" w14:textId="489259E3" w:rsidR="00815D43" w:rsidRDefault="00815D43" w:rsidP="00815D43">
      <w:pPr>
        <w:spacing w:after="0"/>
        <w:rPr>
          <w:sz w:val="32"/>
          <w:szCs w:val="32"/>
        </w:rPr>
      </w:pPr>
      <w:r>
        <w:rPr>
          <w:sz w:val="32"/>
          <w:szCs w:val="32"/>
        </w:rPr>
        <w:t>Náklady spojené s převodem hradí kupující.</w:t>
      </w:r>
    </w:p>
    <w:p w14:paraId="7FBA36A8" w14:textId="455BE838" w:rsidR="00815D43" w:rsidRPr="005A2D24" w:rsidRDefault="00815D43" w:rsidP="00815D43">
      <w:pPr>
        <w:spacing w:after="0"/>
        <w:rPr>
          <w:sz w:val="32"/>
          <w:szCs w:val="32"/>
          <w:vertAlign w:val="superscript"/>
        </w:rPr>
      </w:pPr>
      <w:r>
        <w:rPr>
          <w:sz w:val="32"/>
          <w:szCs w:val="32"/>
        </w:rPr>
        <w:t>Minimální cena je 80 Kč za m</w:t>
      </w:r>
      <w:r w:rsidR="005A2D24">
        <w:rPr>
          <w:sz w:val="32"/>
          <w:szCs w:val="32"/>
          <w:vertAlign w:val="superscript"/>
        </w:rPr>
        <w:t>2</w:t>
      </w:r>
    </w:p>
    <w:p w14:paraId="3ADA5675" w14:textId="77777777" w:rsidR="00815D43" w:rsidRPr="00815D43" w:rsidRDefault="00815D43" w:rsidP="00815D43">
      <w:pPr>
        <w:spacing w:after="0"/>
        <w:rPr>
          <w:sz w:val="32"/>
          <w:szCs w:val="32"/>
        </w:rPr>
      </w:pPr>
    </w:p>
    <w:p w14:paraId="646031D7" w14:textId="237C67FC" w:rsidR="004F64A7" w:rsidRDefault="00815D43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Podání nabídek:</w:t>
      </w:r>
    </w:p>
    <w:p w14:paraId="08154E3C" w14:textId="0FAB7BD3" w:rsidR="00815D43" w:rsidRDefault="00815D43" w:rsidP="007945E2">
      <w:pPr>
        <w:spacing w:before="240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Zájemci mohou písemné nabídky doručit na obecní úřad nebo zaslat na adresu obecního úřadu do </w:t>
      </w:r>
      <w:r>
        <w:rPr>
          <w:b/>
          <w:bCs/>
          <w:sz w:val="32"/>
          <w:szCs w:val="32"/>
        </w:rPr>
        <w:t>16.04.2026.</w:t>
      </w:r>
    </w:p>
    <w:p w14:paraId="79721D6A" w14:textId="77777777" w:rsidR="007945E2" w:rsidRPr="00815D43" w:rsidRDefault="007945E2" w:rsidP="007945E2">
      <w:pPr>
        <w:spacing w:before="240"/>
        <w:rPr>
          <w:b/>
          <w:bCs/>
          <w:sz w:val="32"/>
          <w:szCs w:val="32"/>
        </w:rPr>
      </w:pPr>
    </w:p>
    <w:p w14:paraId="3E7E53F7" w14:textId="048F44A7" w:rsidR="00146DC8" w:rsidRPr="004818DF" w:rsidRDefault="00815D43" w:rsidP="007945E2">
      <w:pPr>
        <w:spacing w:before="240"/>
        <w:rPr>
          <w:sz w:val="32"/>
          <w:szCs w:val="32"/>
        </w:rPr>
      </w:pPr>
      <w:r>
        <w:rPr>
          <w:sz w:val="32"/>
          <w:szCs w:val="32"/>
        </w:rPr>
        <w:t xml:space="preserve">Litoboř </w:t>
      </w:r>
      <w:r w:rsidR="007945E2">
        <w:rPr>
          <w:sz w:val="32"/>
          <w:szCs w:val="32"/>
        </w:rPr>
        <w:t>30.03.2026</w:t>
      </w:r>
    </w:p>
    <w:p w14:paraId="0F67F330" w14:textId="77777777" w:rsidR="00146DC8" w:rsidRDefault="00146DC8"/>
    <w:p w14:paraId="21E944B7" w14:textId="77777777" w:rsidR="00146DC8" w:rsidRDefault="00146DC8"/>
    <w:p w14:paraId="0CFDF6E0" w14:textId="77777777" w:rsidR="00146DC8" w:rsidRDefault="00146DC8"/>
    <w:p w14:paraId="05F4B36A" w14:textId="77777777" w:rsidR="00146DC8" w:rsidRDefault="00146DC8" w:rsidP="00146DC8"/>
    <w:p w14:paraId="17939A4A" w14:textId="77777777" w:rsidR="00146DC8" w:rsidRDefault="00146DC8"/>
    <w:p w14:paraId="1492C5E1" w14:textId="77777777" w:rsidR="00146DC8" w:rsidRDefault="00146DC8"/>
    <w:p w14:paraId="5DBDF6AB" w14:textId="77777777" w:rsidR="00146DC8" w:rsidRDefault="00146DC8"/>
    <w:p w14:paraId="5BACE539" w14:textId="77777777" w:rsidR="00146DC8" w:rsidRDefault="00146DC8"/>
    <w:p w14:paraId="12E29327" w14:textId="77777777" w:rsidR="00146DC8" w:rsidRDefault="00146DC8"/>
    <w:sectPr w:rsidR="00146DC8" w:rsidSect="00146DC8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1A"/>
    <w:rsid w:val="000B1BCC"/>
    <w:rsid w:val="001229E8"/>
    <w:rsid w:val="00146DC8"/>
    <w:rsid w:val="004818DF"/>
    <w:rsid w:val="004C00BE"/>
    <w:rsid w:val="004F64A7"/>
    <w:rsid w:val="0052121A"/>
    <w:rsid w:val="00522C62"/>
    <w:rsid w:val="005A2D24"/>
    <w:rsid w:val="007945E2"/>
    <w:rsid w:val="00815D43"/>
    <w:rsid w:val="00D023DE"/>
    <w:rsid w:val="00EF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2DA9B"/>
  <w15:docId w15:val="{D5921EA9-AF63-427B-9307-859048F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229E8"/>
  </w:style>
  <w:style w:type="paragraph" w:styleId="Nadpis1">
    <w:name w:val="heading 1"/>
    <w:basedOn w:val="Normln"/>
    <w:next w:val="Normln"/>
    <w:link w:val="Nadpis1Char"/>
    <w:uiPriority w:val="9"/>
    <w:qFormat/>
    <w:rsid w:val="00146D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F58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4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46DC8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146D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EF5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tobo&#345;\Documents\O%20B%20E%20C%20N%20&#205;%20%20&#218;%20&#344;%20A%20D%20%20L%20I%20T%20O%20B%20O%20&#344;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D98B4-859D-414B-A5C9-64BE1EACF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 B E C N Í  Ú Ř A D  L I T O B O Ř</Template>
  <TotalTime>17</TotalTime>
  <Pages>1</Pages>
  <Words>142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Litoboř</dc:creator>
  <cp:lastModifiedBy>Litoboř</cp:lastModifiedBy>
  <cp:revision>4</cp:revision>
  <dcterms:created xsi:type="dcterms:W3CDTF">2026-03-30T20:44:00Z</dcterms:created>
  <dcterms:modified xsi:type="dcterms:W3CDTF">2026-03-30T21:28:00Z</dcterms:modified>
</cp:coreProperties>
</file>